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455B4">
        <w:rPr>
          <w:b/>
          <w:sz w:val="28"/>
          <w:szCs w:val="28"/>
          <w:lang w:eastAsia="ar-SA"/>
        </w:rPr>
        <w:t>30</w:t>
      </w:r>
      <w:r w:rsidR="00370B3E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Багаева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Юсупа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Салмановича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700A19">
        <w:rPr>
          <w:rFonts w:ascii="Times New Roman" w:eastAsia="MS Mincho" w:hAnsi="Times New Roman"/>
          <w:sz w:val="28"/>
          <w:szCs w:val="28"/>
        </w:rPr>
        <w:t>----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700A19">
        <w:rPr>
          <w:rFonts w:eastAsia="MS Mincho"/>
          <w:sz w:val="28"/>
          <w:szCs w:val="28"/>
        </w:rPr>
        <w:t>--</w:t>
      </w:r>
      <w:r w:rsidR="00A16046">
        <w:rPr>
          <w:rFonts w:eastAsia="MS Mincho"/>
          <w:sz w:val="28"/>
          <w:szCs w:val="28"/>
        </w:rPr>
        <w:t xml:space="preserve"> года </w:t>
      </w:r>
      <w:r w:rsidR="00370B3E">
        <w:rPr>
          <w:rFonts w:eastAsia="MS Mincho"/>
          <w:sz w:val="28"/>
          <w:szCs w:val="28"/>
        </w:rPr>
        <w:t>Багаев</w:t>
      </w:r>
      <w:r w:rsidR="00370B3E">
        <w:rPr>
          <w:rFonts w:eastAsia="MS Mincho"/>
          <w:sz w:val="28"/>
          <w:szCs w:val="28"/>
        </w:rPr>
        <w:t xml:space="preserve"> Ю.С</w:t>
      </w:r>
      <w:r w:rsidR="008455B4">
        <w:rPr>
          <w:rFonts w:eastAsia="MS Mincho"/>
          <w:sz w:val="28"/>
          <w:szCs w:val="28"/>
        </w:rPr>
        <w:t>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700A19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370B3E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700A19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700A19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DB3DAD">
        <w:rPr>
          <w:rFonts w:eastAsia="MS Mincho"/>
          <w:sz w:val="28"/>
          <w:szCs w:val="28"/>
        </w:rPr>
        <w:t xml:space="preserve">ч. </w:t>
      </w:r>
      <w:r w:rsidR="00057F93">
        <w:rPr>
          <w:rFonts w:eastAsia="MS Mincho"/>
          <w:sz w:val="28"/>
          <w:szCs w:val="28"/>
        </w:rPr>
        <w:t>2</w:t>
      </w:r>
      <w:r w:rsidR="00DB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370B3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700A19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370B3E" w:rsidR="00370B3E">
        <w:rPr>
          <w:rFonts w:eastAsia="MS Mincho"/>
          <w:sz w:val="28"/>
          <w:szCs w:val="28"/>
        </w:rPr>
        <w:t>Багаев Ю.С.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E91673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370B3E" w:rsidR="00370B3E">
        <w:rPr>
          <w:rFonts w:eastAsia="MS Mincho"/>
          <w:sz w:val="28"/>
          <w:szCs w:val="28"/>
        </w:rPr>
        <w:t>Багаев</w:t>
      </w:r>
      <w:r w:rsidR="00370B3E">
        <w:rPr>
          <w:rFonts w:eastAsia="MS Mincho"/>
          <w:sz w:val="28"/>
          <w:szCs w:val="28"/>
        </w:rPr>
        <w:t>а</w:t>
      </w:r>
      <w:r w:rsidRPr="00370B3E" w:rsidR="00370B3E">
        <w:rPr>
          <w:rFonts w:eastAsia="MS Mincho"/>
          <w:sz w:val="28"/>
          <w:szCs w:val="28"/>
        </w:rPr>
        <w:t xml:space="preserve"> Ю.С.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</w:t>
      </w:r>
      <w:r w:rsidRPr="009237AD">
        <w:rPr>
          <w:rFonts w:eastAsia="MS Mincho"/>
          <w:sz w:val="28"/>
          <w:szCs w:val="28"/>
        </w:rPr>
        <w:t>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</w:t>
      </w:r>
      <w:r w:rsidRPr="00437ADA">
        <w:rPr>
          <w:rFonts w:eastAsia="MS Mincho"/>
          <w:sz w:val="28"/>
          <w:szCs w:val="28"/>
        </w:rPr>
        <w:t>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 w:rsidRPr="00437ADA">
        <w:rPr>
          <w:rFonts w:eastAsia="MS Mincho"/>
          <w:sz w:val="28"/>
          <w:szCs w:val="28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</w:t>
      </w:r>
      <w:r w:rsidRPr="00437ADA">
        <w:rPr>
          <w:rFonts w:eastAsia="MS Mincho"/>
          <w:sz w:val="28"/>
          <w:szCs w:val="28"/>
        </w:rPr>
        <w:t>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370B3E" w:rsidR="00370B3E">
        <w:rPr>
          <w:rFonts w:eastAsia="MS Mincho"/>
          <w:sz w:val="28"/>
          <w:szCs w:val="28"/>
        </w:rPr>
        <w:t>Багаев</w:t>
      </w:r>
      <w:r w:rsidR="00370B3E">
        <w:rPr>
          <w:rFonts w:eastAsia="MS Mincho"/>
          <w:sz w:val="28"/>
          <w:szCs w:val="28"/>
        </w:rPr>
        <w:t>а</w:t>
      </w:r>
      <w:r w:rsidRPr="00370B3E" w:rsidR="00370B3E">
        <w:rPr>
          <w:rFonts w:eastAsia="MS Mincho"/>
          <w:sz w:val="28"/>
          <w:szCs w:val="28"/>
        </w:rPr>
        <w:t xml:space="preserve"> Ю.С.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700A19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700A19">
        <w:rPr>
          <w:rFonts w:eastAsia="MS Mincho"/>
          <w:sz w:val="28"/>
          <w:szCs w:val="28"/>
        </w:rPr>
        <w:t>--</w:t>
      </w:r>
      <w:r w:rsidRPr="004E4BE8">
        <w:rPr>
          <w:rFonts w:eastAsia="MS Mincho"/>
          <w:sz w:val="28"/>
          <w:szCs w:val="28"/>
        </w:rPr>
        <w:t xml:space="preserve"> составленным в соот</w:t>
      </w:r>
      <w:r w:rsidRPr="004E4BE8">
        <w:rPr>
          <w:rFonts w:eastAsia="MS Mincho"/>
          <w:sz w:val="28"/>
          <w:szCs w:val="28"/>
        </w:rPr>
        <w:t xml:space="preserve">ветствии с требованиями ст. 28.2 Кодекса Российской Федерации об административных правонарушениях, в котором изложены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370B3E" w:rsidR="00370B3E">
        <w:rPr>
          <w:rFonts w:eastAsia="MS Mincho"/>
          <w:sz w:val="28"/>
          <w:szCs w:val="28"/>
        </w:rPr>
        <w:t>Багаев</w:t>
      </w:r>
      <w:r w:rsidR="00370B3E">
        <w:rPr>
          <w:rFonts w:eastAsia="MS Mincho"/>
          <w:sz w:val="28"/>
          <w:szCs w:val="28"/>
        </w:rPr>
        <w:t>у</w:t>
      </w:r>
      <w:r w:rsidRPr="00370B3E" w:rsidR="00370B3E">
        <w:rPr>
          <w:rFonts w:eastAsia="MS Mincho"/>
          <w:sz w:val="28"/>
          <w:szCs w:val="28"/>
        </w:rPr>
        <w:t xml:space="preserve"> Ю.С</w:t>
      </w:r>
      <w:r w:rsidRPr="00E91673" w:rsidR="00E91673">
        <w:rPr>
          <w:rFonts w:eastAsia="MS Mincho"/>
          <w:sz w:val="28"/>
          <w:szCs w:val="28"/>
        </w:rPr>
        <w:t>.</w:t>
      </w:r>
      <w:r w:rsidR="00E91673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370B3E">
        <w:rPr>
          <w:rFonts w:eastAsia="MS Mincho"/>
          <w:sz w:val="28"/>
          <w:szCs w:val="28"/>
        </w:rPr>
        <w:t>, в графе «Объяснения» он указал, что машину продал, штрафы не его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700A19">
        <w:rPr>
          <w:rFonts w:eastAsia="MS Mincho"/>
          <w:sz w:val="28"/>
          <w:szCs w:val="28"/>
        </w:rPr>
        <w:t>----</w:t>
      </w:r>
      <w:r w:rsidRPr="00370B3E" w:rsidR="00370B3E">
        <w:rPr>
          <w:rFonts w:eastAsia="MS Mincho"/>
          <w:sz w:val="28"/>
          <w:szCs w:val="28"/>
        </w:rPr>
        <w:t xml:space="preserve"> от </w:t>
      </w:r>
      <w:r w:rsidR="00700A19">
        <w:rPr>
          <w:rFonts w:eastAsia="MS Mincho"/>
          <w:sz w:val="28"/>
          <w:szCs w:val="28"/>
        </w:rPr>
        <w:t>---</w:t>
      </w:r>
      <w:r w:rsidRPr="00370B3E" w:rsidR="00370B3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700A19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370B3E" w:rsidR="00370B3E">
        <w:rPr>
          <w:rFonts w:eastAsia="MS Mincho"/>
          <w:sz w:val="28"/>
          <w:szCs w:val="28"/>
        </w:rPr>
        <w:t>Багаев</w:t>
      </w:r>
      <w:r w:rsidRPr="00370B3E" w:rsidR="00370B3E">
        <w:rPr>
          <w:rFonts w:eastAsia="MS Mincho"/>
          <w:sz w:val="28"/>
          <w:szCs w:val="28"/>
        </w:rPr>
        <w:t xml:space="preserve"> Ю.С.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33587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33587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инспектора (дислокация г. Нефтеюганск) группы по ИАЗ роты № 2 ОБ ДПС ГИБДД УМВД России по Х</w:t>
      </w:r>
      <w:r>
        <w:rPr>
          <w:rFonts w:eastAsia="MS Mincho"/>
          <w:sz w:val="28"/>
          <w:szCs w:val="28"/>
        </w:rPr>
        <w:t xml:space="preserve">МАО-Югре, </w:t>
      </w:r>
      <w:r w:rsidRPr="0033587C">
        <w:rPr>
          <w:rFonts w:eastAsia="MS Mincho"/>
          <w:sz w:val="28"/>
          <w:szCs w:val="28"/>
        </w:rPr>
        <w:t xml:space="preserve">из которой следует, что согласно условиям Контракта № </w:t>
      </w:r>
      <w:r w:rsidR="00700A19">
        <w:rPr>
          <w:rFonts w:eastAsia="MS Mincho"/>
          <w:sz w:val="28"/>
          <w:szCs w:val="28"/>
        </w:rPr>
        <w:t>----</w:t>
      </w:r>
      <w:r w:rsidRPr="0033587C">
        <w:rPr>
          <w:rFonts w:eastAsia="MS Mincho"/>
          <w:sz w:val="28"/>
          <w:szCs w:val="28"/>
        </w:rPr>
        <w:t xml:space="preserve"> на оказание услуг по </w:t>
      </w:r>
      <w:r w:rsidRPr="0033587C">
        <w:rPr>
          <w:rFonts w:eastAsia="MS Mincho"/>
          <w:sz w:val="28"/>
          <w:szCs w:val="28"/>
        </w:rPr>
        <w:t>предпочтовой</w:t>
      </w:r>
      <w:r w:rsidRPr="0033587C">
        <w:rPr>
          <w:rFonts w:eastAsia="MS Mincho"/>
          <w:sz w:val="28"/>
          <w:szCs w:val="28"/>
        </w:rPr>
        <w:t xml:space="preserve"> подготовке и отправке заказных почтовых отправлений с документами об административных правонарушениях в области обеспечения безопаснос</w:t>
      </w:r>
      <w:r w:rsidRPr="0033587C">
        <w:rPr>
          <w:rFonts w:eastAsia="MS Mincho"/>
          <w:sz w:val="28"/>
          <w:szCs w:val="28"/>
        </w:rPr>
        <w:t xml:space="preserve">ти дорожного движения и в соответствии с требованиями Правил оказания услуг почтовой связи (ПОУПС), утв. Приказом Министерства связи и массовых коммуникаций РФ № </w:t>
      </w:r>
      <w:r w:rsidR="00700A19">
        <w:rPr>
          <w:rFonts w:eastAsia="MS Mincho"/>
          <w:sz w:val="28"/>
          <w:szCs w:val="28"/>
        </w:rPr>
        <w:t>---</w:t>
      </w:r>
      <w:r w:rsidRPr="0033587C">
        <w:rPr>
          <w:rFonts w:eastAsia="MS Mincho"/>
          <w:sz w:val="28"/>
          <w:szCs w:val="28"/>
        </w:rPr>
        <w:t xml:space="preserve"> от </w:t>
      </w:r>
      <w:r w:rsidR="00700A19">
        <w:rPr>
          <w:rFonts w:eastAsia="MS Mincho"/>
          <w:sz w:val="28"/>
          <w:szCs w:val="28"/>
        </w:rPr>
        <w:t>---</w:t>
      </w:r>
      <w:r w:rsidRPr="0033587C">
        <w:rPr>
          <w:rFonts w:eastAsia="MS Mincho"/>
          <w:sz w:val="28"/>
          <w:szCs w:val="28"/>
        </w:rPr>
        <w:t xml:space="preserve"> возврат конвертов производится только по заявлению заказчика по необходимос</w:t>
      </w:r>
      <w:r w:rsidRPr="0033587C">
        <w:rPr>
          <w:rFonts w:eastAsia="MS Mincho"/>
          <w:sz w:val="28"/>
          <w:szCs w:val="28"/>
        </w:rPr>
        <w:t>ти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</w:t>
      </w:r>
      <w:r w:rsidR="0033587C">
        <w:rPr>
          <w:rFonts w:eastAsia="MS Mincho"/>
          <w:sz w:val="28"/>
          <w:szCs w:val="28"/>
        </w:rPr>
        <w:t>справкой</w:t>
      </w:r>
      <w:r w:rsidRPr="0033587C" w:rsidR="0033587C">
        <w:t xml:space="preserve"> </w:t>
      </w:r>
      <w:r w:rsidRPr="0033587C" w:rsidR="0033587C">
        <w:rPr>
          <w:rFonts w:eastAsia="MS Mincho"/>
          <w:sz w:val="28"/>
          <w:szCs w:val="28"/>
        </w:rPr>
        <w:t xml:space="preserve">инспектора (дислокация г. </w:t>
      </w:r>
      <w:r w:rsidR="00700A19">
        <w:rPr>
          <w:rFonts w:eastAsia="MS Mincho"/>
          <w:sz w:val="28"/>
          <w:szCs w:val="28"/>
        </w:rPr>
        <w:t>--</w:t>
      </w:r>
      <w:r w:rsidRPr="0033587C" w:rsidR="0033587C">
        <w:rPr>
          <w:rFonts w:eastAsia="MS Mincho"/>
          <w:sz w:val="28"/>
          <w:szCs w:val="28"/>
        </w:rPr>
        <w:t>) группы по ИАЗ роты № 2 ОБ ДПС ГИБДД УМВД России по ХМАО-Югре</w:t>
      </w:r>
      <w:r w:rsidR="0033587C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из котор</w:t>
      </w:r>
      <w:r w:rsidR="0033587C">
        <w:rPr>
          <w:rFonts w:eastAsia="MS Mincho"/>
          <w:sz w:val="28"/>
          <w:szCs w:val="28"/>
        </w:rPr>
        <w:t>ых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DB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33587C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средства, из которой следует, что Багаев Ю.С. является владельцем транспортного средства «</w:t>
      </w:r>
      <w:r w:rsidR="00700A1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700A1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</w:t>
      </w:r>
      <w:r w:rsidRPr="00050B12">
        <w:rPr>
          <w:rFonts w:eastAsia="MS Mincho"/>
          <w:sz w:val="28"/>
          <w:szCs w:val="28"/>
        </w:rPr>
        <w:t xml:space="preserve">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>Сведений об уплате штрафа Багаевым Ю.С., в установленн</w:t>
      </w:r>
      <w:r w:rsidRPr="001B512B">
        <w:rPr>
          <w:rFonts w:eastAsia="MS Mincho"/>
          <w:sz w:val="28"/>
          <w:szCs w:val="28"/>
        </w:rPr>
        <w:t>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Багаеву Ю.С., в соответствии с требованиями ст. 31.5 Кодекса Российской Фе</w:t>
      </w:r>
      <w:r w:rsidRPr="001B512B">
        <w:rPr>
          <w:rFonts w:eastAsia="MS Mincho"/>
          <w:sz w:val="28"/>
          <w:szCs w:val="28"/>
        </w:rPr>
        <w:t>дерации об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33587C" w:rsidR="0033587C">
        <w:rPr>
          <w:rFonts w:eastAsia="MS Mincho"/>
          <w:sz w:val="28"/>
          <w:szCs w:val="28"/>
        </w:rPr>
        <w:t>Багаев</w:t>
      </w:r>
      <w:r w:rsidR="0033587C">
        <w:rPr>
          <w:rFonts w:eastAsia="MS Mincho"/>
          <w:sz w:val="28"/>
          <w:szCs w:val="28"/>
        </w:rPr>
        <w:t>а</w:t>
      </w:r>
      <w:r w:rsidRPr="0033587C" w:rsidR="0033587C">
        <w:rPr>
          <w:rFonts w:eastAsia="MS Mincho"/>
          <w:sz w:val="28"/>
          <w:szCs w:val="28"/>
        </w:rPr>
        <w:t xml:space="preserve"> Ю.С.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 правонарушения</w:t>
      </w:r>
      <w:r w:rsidRPr="00050B12">
        <w:rPr>
          <w:rFonts w:eastAsia="MS Mincho"/>
          <w:sz w:val="28"/>
          <w:szCs w:val="28"/>
        </w:rPr>
        <w:t xml:space="preserve">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</w:t>
      </w:r>
      <w:r w:rsidRPr="004E4BE8">
        <w:rPr>
          <w:rFonts w:eastAsia="MS Mincho"/>
          <w:sz w:val="28"/>
          <w:szCs w:val="28"/>
        </w:rPr>
        <w:t>арактер совершенного правонарушения, личность</w:t>
      </w:r>
      <w:r w:rsidRPr="00F51503">
        <w:t xml:space="preserve"> </w:t>
      </w:r>
      <w:r w:rsidRPr="0033587C" w:rsidR="0033587C">
        <w:rPr>
          <w:rFonts w:eastAsia="MS Mincho"/>
          <w:sz w:val="28"/>
          <w:szCs w:val="28"/>
        </w:rPr>
        <w:t>Багаев</w:t>
      </w:r>
      <w:r w:rsidR="0033587C">
        <w:rPr>
          <w:rFonts w:eastAsia="MS Mincho"/>
          <w:sz w:val="28"/>
          <w:szCs w:val="28"/>
        </w:rPr>
        <w:t>а</w:t>
      </w:r>
      <w:r w:rsidRPr="0033587C" w:rsidR="0033587C">
        <w:rPr>
          <w:rFonts w:eastAsia="MS Mincho"/>
          <w:sz w:val="28"/>
          <w:szCs w:val="28"/>
        </w:rPr>
        <w:t xml:space="preserve"> Ю.С.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33587C">
        <w:rPr>
          <w:rFonts w:eastAsia="MS Mincho"/>
          <w:sz w:val="28"/>
          <w:szCs w:val="28"/>
        </w:rPr>
        <w:t>Багаева Юсупа Салманови</w:t>
      </w:r>
      <w:r w:rsidRPr="0033587C">
        <w:rPr>
          <w:rFonts w:eastAsia="MS Mincho"/>
          <w:sz w:val="28"/>
          <w:szCs w:val="28"/>
        </w:rPr>
        <w:t xml:space="preserve">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</w:t>
      </w:r>
      <w:r w:rsidRPr="00EB0528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700A19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</w:t>
      </w:r>
      <w:r w:rsidRPr="00B51702">
        <w:rPr>
          <w:snapToGrid w:val="0"/>
          <w:sz w:val="28"/>
          <w:szCs w:val="28"/>
        </w:rPr>
        <w:t xml:space="preserve">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</w:t>
      </w:r>
      <w:r w:rsidRPr="00B51702">
        <w:rPr>
          <w:sz w:val="28"/>
          <w:szCs w:val="28"/>
        </w:rPr>
        <w:t xml:space="preserve">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</w:t>
      </w:r>
      <w:r w:rsidRPr="00B51702">
        <w:rPr>
          <w:sz w:val="28"/>
          <w:szCs w:val="28"/>
        </w:rPr>
        <w:t xml:space="preserve">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</w:t>
      </w:r>
      <w:r w:rsidRPr="00B51702">
        <w:rPr>
          <w:sz w:val="28"/>
          <w:szCs w:val="28"/>
        </w:rPr>
        <w:t>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</w:t>
      </w:r>
      <w:r w:rsidRPr="00B51702">
        <w:rPr>
          <w:sz w:val="28"/>
          <w:szCs w:val="28"/>
        </w:rPr>
        <w:t xml:space="preserve">ей, органом, должностным лицом, вынесшими постановление, на срок до трех месяцев. При отсутствии документа, </w:t>
      </w:r>
      <w:r w:rsidRPr="00B51702">
        <w:rPr>
          <w:sz w:val="28"/>
          <w:szCs w:val="28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B51702">
        <w:rPr>
          <w:sz w:val="28"/>
          <w:szCs w:val="28"/>
        </w:rPr>
        <w:t xml:space="preserve">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</w:t>
      </w:r>
      <w:r w:rsidRPr="00B51702">
        <w:rPr>
          <w:sz w:val="28"/>
          <w:szCs w:val="28"/>
        </w:rPr>
        <w:t xml:space="preserve">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</w:t>
      </w:r>
      <w:r w:rsidRPr="00B5170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700A19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A1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101</w:t>
    </w:r>
    <w:r w:rsidR="00370B3E">
      <w:t>4</w:t>
    </w:r>
    <w:r w:rsidRPr="00437ADA">
      <w:t>-</w:t>
    </w:r>
    <w:r w:rsidR="00370B3E">
      <w:t>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0A19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BF9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4E19-EA3A-442D-840D-97ADD293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